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969"/>
        <w:gridCol w:w="3196"/>
      </w:tblGrid>
      <w:tr w:rsidR="00340D6B" w:rsidRPr="00340D6B" w:rsidTr="00340D6B">
        <w:trPr>
          <w:trHeight w:val="300"/>
        </w:trPr>
        <w:tc>
          <w:tcPr>
            <w:tcW w:w="14693" w:type="dxa"/>
            <w:gridSpan w:val="7"/>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roofErr w:type="gramStart"/>
            <w:r w:rsidRPr="00340D6B">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40D6B" w:rsidRPr="00340D6B" w:rsidTr="00340D6B">
        <w:trPr>
          <w:trHeight w:val="300"/>
        </w:trPr>
        <w:tc>
          <w:tcPr>
            <w:tcW w:w="467"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r>
      <w:tr w:rsidR="00340D6B" w:rsidRPr="00340D6B" w:rsidTr="001A0439">
        <w:trPr>
          <w:trHeight w:val="300"/>
        </w:trPr>
        <w:tc>
          <w:tcPr>
            <w:tcW w:w="467"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Times New Roman" w:eastAsia="Times New Roman" w:hAnsi="Times New Roman" w:cs="Times New Roman"/>
                <w:color w:val="000000"/>
                <w:lang w:eastAsia="ru-RU"/>
              </w:rPr>
              <w:t>МАОУ "Средняя школа № 8"</w:t>
            </w:r>
          </w:p>
        </w:tc>
        <w:tc>
          <w:tcPr>
            <w:tcW w:w="1417"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r>
      <w:bookmarkEnd w:id="0"/>
      <w:tr w:rsidR="00340D6B" w:rsidRPr="00340D6B" w:rsidTr="00340D6B">
        <w:trPr>
          <w:trHeight w:val="300"/>
        </w:trPr>
        <w:tc>
          <w:tcPr>
            <w:tcW w:w="467"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p>
        </w:tc>
      </w:tr>
      <w:tr w:rsidR="00340D6B" w:rsidRPr="00340D6B" w:rsidTr="00340D6B">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 xml:space="preserve">№ </w:t>
            </w:r>
            <w:proofErr w:type="gramStart"/>
            <w:r w:rsidRPr="00340D6B">
              <w:rPr>
                <w:rFonts w:ascii="Times New Roman" w:eastAsia="Times New Roman" w:hAnsi="Times New Roman" w:cs="Times New Roman"/>
                <w:b/>
                <w:bCs/>
                <w:color w:val="000000"/>
                <w:sz w:val="20"/>
                <w:szCs w:val="20"/>
                <w:lang w:eastAsia="ru-RU"/>
              </w:rPr>
              <w:t>п</w:t>
            </w:r>
            <w:proofErr w:type="gramEnd"/>
            <w:r w:rsidRPr="00340D6B">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340D6B" w:rsidRPr="00340D6B" w:rsidTr="00340D6B">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 xml:space="preserve">Отсутствует: </w:t>
            </w:r>
            <w:proofErr w:type="gramStart"/>
            <w:r w:rsidRPr="00340D6B">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w:t>
            </w:r>
            <w:proofErr w:type="gramEnd"/>
            <w:r w:rsidRPr="00340D6B">
              <w:rPr>
                <w:rFonts w:ascii="Times New Roman" w:eastAsia="Times New Roman" w:hAnsi="Times New Roman" w:cs="Times New Roman"/>
                <w:color w:val="000000"/>
                <w:lang w:eastAsia="ru-RU"/>
              </w:rPr>
              <w:t xml:space="preserve"> Информация об условиях охраны здоровья обучающихся, в том числе инвалидов и лиц с ограниченными возможностями здоровья; Информация о доступе к информационным системам и информационно-телекоммуникационным сетям, в том числе приспособленным для </w:t>
            </w:r>
            <w:r w:rsidRPr="00340D6B">
              <w:rPr>
                <w:rFonts w:ascii="Times New Roman" w:eastAsia="Times New Roman" w:hAnsi="Times New Roman" w:cs="Times New Roman"/>
                <w:color w:val="000000"/>
                <w:lang w:eastAsia="ru-RU"/>
              </w:rPr>
              <w:lastRenderedPageBreak/>
              <w:t xml:space="preserve">использования инвалидами и лицами с ограниченными возможностями здоровья; </w:t>
            </w:r>
            <w:proofErr w:type="gramStart"/>
            <w:r w:rsidRPr="00340D6B">
              <w:rPr>
                <w:rFonts w:ascii="Times New Roman" w:eastAsia="Times New Roman" w:hAnsi="Times New Roman" w:cs="Times New Roman"/>
                <w:color w:val="000000"/>
                <w:lang w:eastAsia="ru-RU"/>
              </w:rPr>
              <w:t>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340D6B">
              <w:rPr>
                <w:rFonts w:ascii="Times New Roman" w:eastAsia="Times New Roman" w:hAnsi="Times New Roman" w:cs="Times New Roman"/>
                <w:color w:val="000000"/>
                <w:lang w:eastAsia="ru-RU"/>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340D6B">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Отчет о результатах </w:t>
            </w:r>
            <w:proofErr w:type="spellStart"/>
            <w:r w:rsidRPr="00340D6B">
              <w:rPr>
                <w:rFonts w:ascii="Times New Roman" w:eastAsia="Times New Roman" w:hAnsi="Times New Roman" w:cs="Times New Roman"/>
                <w:color w:val="000000"/>
                <w:lang w:eastAsia="ru-RU"/>
              </w:rPr>
              <w:t>самообследования</w:t>
            </w:r>
            <w:proofErr w:type="spellEnd"/>
            <w:r w:rsidRPr="00340D6B">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 xml:space="preserve">1.1.2. Соответствие информации о деятельности организации социальной сферы, размещенной на общедоступных </w:t>
            </w:r>
            <w:r w:rsidRPr="00340D6B">
              <w:rPr>
                <w:rFonts w:ascii="Times New Roman" w:eastAsia="Times New Roman" w:hAnsi="Times New Roman" w:cs="Times New Roman"/>
                <w:color w:val="000000"/>
                <w:lang w:eastAsia="ru-RU"/>
              </w:rPr>
              <w:lastRenderedPageBreak/>
              <w:t>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86,4</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r>
      <w:tr w:rsidR="00340D6B" w:rsidRPr="00340D6B" w:rsidTr="00340D6B">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 xml:space="preserve">2.2. Время ожидания предоставления услуги (в ОО рассчитывается как среднее </w:t>
            </w:r>
            <w:r w:rsidRPr="00340D6B">
              <w:rPr>
                <w:rFonts w:ascii="Times New Roman" w:eastAsia="Times New Roman" w:hAnsi="Times New Roman" w:cs="Times New Roman"/>
                <w:color w:val="000000"/>
                <w:sz w:val="20"/>
                <w:szCs w:val="20"/>
                <w:lang w:eastAsia="ru-RU"/>
              </w:rPr>
              <w:lastRenderedPageBreak/>
              <w:t>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96,9</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93,8</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r>
      <w:tr w:rsidR="00340D6B" w:rsidRPr="00340D6B" w:rsidTr="00340D6B">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60,0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340D6B">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340D6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40D6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340D6B">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340D6B">
              <w:rPr>
                <w:rFonts w:ascii="Times New Roman" w:eastAsia="Times New Roman" w:hAnsi="Times New Roman" w:cs="Times New Roman"/>
                <w:color w:val="000000"/>
                <w:lang w:eastAsia="ru-RU"/>
              </w:rPr>
              <w:t>сурдопереводчика</w:t>
            </w:r>
            <w:proofErr w:type="spellEnd"/>
            <w:r w:rsidRPr="00340D6B">
              <w:rPr>
                <w:rFonts w:ascii="Times New Roman" w:eastAsia="Times New Roman" w:hAnsi="Times New Roman" w:cs="Times New Roman"/>
                <w:color w:val="000000"/>
                <w:lang w:eastAsia="ru-RU"/>
              </w:rPr>
              <w:t xml:space="preserve"> (</w:t>
            </w:r>
            <w:proofErr w:type="spellStart"/>
            <w:r w:rsidRPr="00340D6B">
              <w:rPr>
                <w:rFonts w:ascii="Times New Roman" w:eastAsia="Times New Roman" w:hAnsi="Times New Roman" w:cs="Times New Roman"/>
                <w:color w:val="000000"/>
                <w:lang w:eastAsia="ru-RU"/>
              </w:rPr>
              <w:t>тифлосурдопереводчика</w:t>
            </w:r>
            <w:proofErr w:type="spellEnd"/>
            <w:r w:rsidRPr="00340D6B">
              <w:rPr>
                <w:rFonts w:ascii="Times New Roman" w:eastAsia="Times New Roman" w:hAnsi="Times New Roman" w:cs="Times New Roman"/>
                <w:color w:val="000000"/>
                <w:lang w:eastAsia="ru-RU"/>
              </w:rPr>
              <w:t>)</w:t>
            </w:r>
            <w:proofErr w:type="gramStart"/>
            <w:r w:rsidRPr="00340D6B">
              <w:rPr>
                <w:rFonts w:ascii="Times New Roman" w:eastAsia="Times New Roman" w:hAnsi="Times New Roman" w:cs="Times New Roman"/>
                <w:color w:val="000000"/>
                <w:lang w:eastAsia="ru-RU"/>
              </w:rPr>
              <w:t>;п</w:t>
            </w:r>
            <w:proofErr w:type="gramEnd"/>
            <w:r w:rsidRPr="00340D6B">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340D6B">
              <w:rPr>
                <w:rFonts w:ascii="Times New Roman" w:eastAsia="Times New Roman" w:hAnsi="Times New Roman" w:cs="Times New Roman"/>
                <w:color w:val="000000"/>
                <w:lang w:eastAsia="ru-RU"/>
              </w:rPr>
              <w:t>оборудованности</w:t>
            </w:r>
            <w:proofErr w:type="spellEnd"/>
            <w:r w:rsidRPr="00340D6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81,8</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lang w:eastAsia="ru-RU"/>
              </w:rPr>
            </w:pPr>
          </w:p>
        </w:tc>
      </w:tr>
      <w:tr w:rsidR="00340D6B" w:rsidRPr="00340D6B" w:rsidTr="00340D6B">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w:t>
            </w:r>
            <w:r w:rsidRPr="00340D6B">
              <w:rPr>
                <w:rFonts w:ascii="Times New Roman" w:eastAsia="Times New Roman" w:hAnsi="Times New Roman" w:cs="Times New Roman"/>
                <w:color w:val="000000"/>
                <w:sz w:val="20"/>
                <w:szCs w:val="20"/>
                <w:lang w:eastAsia="ru-RU"/>
              </w:rPr>
              <w:lastRenderedPageBreak/>
              <w:t>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80,2</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w:t>
            </w:r>
            <w:r w:rsidRPr="00340D6B">
              <w:rPr>
                <w:rFonts w:ascii="Times New Roman" w:eastAsia="Times New Roman" w:hAnsi="Times New Roman" w:cs="Times New Roman"/>
                <w:color w:val="000000"/>
                <w:sz w:val="20"/>
                <w:szCs w:val="20"/>
                <w:lang w:eastAsia="ru-RU"/>
              </w:rPr>
              <w:lastRenderedPageBreak/>
              <w:t>улучшать работу по повышению доброжелательности и вежливости работников ОО</w:t>
            </w: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88,2</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91,4</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r>
      <w:tr w:rsidR="00340D6B" w:rsidRPr="00340D6B" w:rsidTr="00340D6B">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 xml:space="preserve">5.1. Доля получателей услуг, которые готовы рекомендовать организацию социальной сферы </w:t>
            </w:r>
            <w:r w:rsidRPr="00340D6B">
              <w:rPr>
                <w:rFonts w:ascii="Times New Roman" w:eastAsia="Times New Roman" w:hAnsi="Times New Roman" w:cs="Times New Roman"/>
                <w:color w:val="000000"/>
                <w:sz w:val="20"/>
                <w:szCs w:val="20"/>
                <w:lang w:eastAsia="ru-RU"/>
              </w:rPr>
              <w:lastRenderedPageBreak/>
              <w:t>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77,6</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w:t>
            </w:r>
            <w:r w:rsidRPr="00340D6B">
              <w:rPr>
                <w:rFonts w:ascii="Times New Roman" w:eastAsia="Times New Roman" w:hAnsi="Times New Roman" w:cs="Times New Roman"/>
                <w:color w:val="000000"/>
                <w:sz w:val="20"/>
                <w:szCs w:val="20"/>
                <w:lang w:eastAsia="ru-RU"/>
              </w:rPr>
              <w:lastRenderedPageBreak/>
              <w:t xml:space="preserve">проводить постоянный мониторинг, анализ и </w:t>
            </w:r>
            <w:proofErr w:type="gramStart"/>
            <w:r w:rsidRPr="00340D6B">
              <w:rPr>
                <w:rFonts w:ascii="Times New Roman" w:eastAsia="Times New Roman" w:hAnsi="Times New Roman" w:cs="Times New Roman"/>
                <w:color w:val="000000"/>
                <w:sz w:val="20"/>
                <w:szCs w:val="20"/>
                <w:lang w:eastAsia="ru-RU"/>
              </w:rPr>
              <w:t>контроль за</w:t>
            </w:r>
            <w:proofErr w:type="gramEnd"/>
            <w:r w:rsidRPr="00340D6B">
              <w:rPr>
                <w:rFonts w:ascii="Times New Roman" w:eastAsia="Times New Roman" w:hAnsi="Times New Roman" w:cs="Times New Roman"/>
                <w:color w:val="000000"/>
                <w:sz w:val="20"/>
                <w:szCs w:val="20"/>
                <w:lang w:eastAsia="ru-RU"/>
              </w:rPr>
              <w:t xml:space="preserve"> качеством предоставляемых услуг</w:t>
            </w: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87,8</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r>
      <w:tr w:rsidR="00340D6B" w:rsidRPr="00340D6B" w:rsidTr="00340D6B">
        <w:trPr>
          <w:trHeight w:val="300"/>
        </w:trPr>
        <w:tc>
          <w:tcPr>
            <w:tcW w:w="467"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sz w:val="20"/>
                <w:szCs w:val="20"/>
                <w:lang w:eastAsia="ru-RU"/>
              </w:rPr>
            </w:pPr>
            <w:r w:rsidRPr="00340D6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82,7</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0D6B" w:rsidRPr="00340D6B" w:rsidRDefault="00340D6B" w:rsidP="00340D6B">
            <w:pPr>
              <w:spacing w:after="0" w:line="240" w:lineRule="auto"/>
              <w:rPr>
                <w:rFonts w:ascii="Times New Roman" w:eastAsia="Times New Roman" w:hAnsi="Times New Roman" w:cs="Times New Roman"/>
                <w:color w:val="000000"/>
                <w:sz w:val="20"/>
                <w:szCs w:val="20"/>
                <w:lang w:eastAsia="ru-RU"/>
              </w:rPr>
            </w:pPr>
          </w:p>
        </w:tc>
      </w:tr>
      <w:tr w:rsidR="00340D6B" w:rsidRPr="00340D6B" w:rsidTr="00340D6B">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Times New Roman" w:eastAsia="Times New Roman" w:hAnsi="Times New Roman" w:cs="Times New Roman"/>
                <w:color w:val="000000"/>
                <w:lang w:eastAsia="ru-RU"/>
              </w:rPr>
            </w:pPr>
            <w:r w:rsidRPr="00340D6B">
              <w:rPr>
                <w:rFonts w:ascii="Times New Roman" w:eastAsia="Times New Roman" w:hAnsi="Times New Roman" w:cs="Times New Roman"/>
                <w:color w:val="000000"/>
                <w:lang w:eastAsia="ru-RU"/>
              </w:rPr>
              <w:t>83,5</w:t>
            </w:r>
          </w:p>
        </w:tc>
        <w:tc>
          <w:tcPr>
            <w:tcW w:w="3969" w:type="dxa"/>
            <w:tcBorders>
              <w:top w:val="nil"/>
              <w:left w:val="nil"/>
              <w:bottom w:val="single" w:sz="4" w:space="0" w:color="auto"/>
              <w:right w:val="single" w:sz="4" w:space="0" w:color="auto"/>
            </w:tcBorders>
            <w:shd w:val="clear" w:color="auto" w:fill="auto"/>
            <w:noWrap/>
            <w:vAlign w:val="center"/>
            <w:hideMark/>
          </w:tcPr>
          <w:p w:rsidR="00340D6B" w:rsidRPr="00340D6B" w:rsidRDefault="00340D6B" w:rsidP="00340D6B">
            <w:pPr>
              <w:spacing w:after="0" w:line="240" w:lineRule="auto"/>
              <w:jc w:val="center"/>
              <w:rPr>
                <w:rFonts w:ascii="Calibri" w:eastAsia="Times New Roman" w:hAnsi="Calibri" w:cs="Times New Roman"/>
                <w:color w:val="000000"/>
                <w:lang w:eastAsia="ru-RU"/>
              </w:rPr>
            </w:pPr>
            <w:r w:rsidRPr="00340D6B">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340D6B" w:rsidRPr="00340D6B" w:rsidRDefault="00340D6B" w:rsidP="00340D6B">
            <w:pPr>
              <w:spacing w:after="0" w:line="240" w:lineRule="auto"/>
              <w:jc w:val="center"/>
              <w:rPr>
                <w:rFonts w:ascii="Times New Roman" w:eastAsia="Times New Roman" w:hAnsi="Times New Roman" w:cs="Times New Roman"/>
                <w:b/>
                <w:bCs/>
                <w:color w:val="000000"/>
                <w:sz w:val="20"/>
                <w:szCs w:val="20"/>
                <w:lang w:eastAsia="ru-RU"/>
              </w:rPr>
            </w:pPr>
            <w:r w:rsidRPr="00340D6B">
              <w:rPr>
                <w:rFonts w:ascii="Times New Roman" w:eastAsia="Times New Roman" w:hAnsi="Times New Roman" w:cs="Times New Roman"/>
                <w:b/>
                <w:bCs/>
                <w:color w:val="000000"/>
                <w:sz w:val="20"/>
                <w:szCs w:val="20"/>
                <w:lang w:eastAsia="ru-RU"/>
              </w:rPr>
              <w:t> </w:t>
            </w:r>
          </w:p>
        </w:tc>
      </w:tr>
    </w:tbl>
    <w:p w:rsidR="005247E3" w:rsidRPr="00340D6B" w:rsidRDefault="005247E3" w:rsidP="00340D6B"/>
    <w:sectPr w:rsidR="005247E3" w:rsidRPr="00340D6B"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C34C9"/>
    <w:rsid w:val="002E16EC"/>
    <w:rsid w:val="002F54EE"/>
    <w:rsid w:val="00305E82"/>
    <w:rsid w:val="00340D6B"/>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1037</Words>
  <Characters>5912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2022-11-23T05:14:00Z</dcterms:created>
  <dcterms:modified xsi:type="dcterms:W3CDTF">2022-11-23T05:14:00Z</dcterms:modified>
</cp:coreProperties>
</file>